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rPr>
          <w:lang w:val="en-US"/>
        </w:rPr>
      </w:pP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Федеральное государственное бюджетное образовательное учреждение высшего образования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«Московский Авиационный Институт»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Национальный Исследовательский Университет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)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Факультет №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8 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«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Компьютерные науки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 и прикладная математика»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Кафедра 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805 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«Прикладная математика»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br w:type="textWrapping"/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Реферат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по курсу «Вычислительные системы»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 семестр</w:t>
      </w:r>
    </w:p>
    <w:p>
      <w:pPr>
        <w:pStyle w:val="Standard"/>
        <w:spacing w:after="24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24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Тема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Standard"/>
        <w:spacing w:after="24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Расширение графических возможностей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>3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en-US"/>
        </w:rPr>
        <w:t xml:space="preserve">D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движка на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en-US"/>
        </w:rPr>
        <w:t>Java.</w:t>
      </w:r>
    </w:p>
    <w:p>
      <w:pPr>
        <w:pStyle w:val="Standard"/>
        <w:spacing w:after="240" w:line="36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jc w:val="right"/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Автор работы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Standard"/>
        <w:spacing w:after="0" w:line="360" w:lineRule="auto"/>
        <w:jc w:val="right"/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студент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1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курса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гр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8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-103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-21</w:t>
      </w:r>
    </w:p>
    <w:p>
      <w:pPr>
        <w:pStyle w:val="Standard"/>
        <w:spacing w:after="0" w:line="360" w:lineRule="auto"/>
        <w:jc w:val="right"/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Фадеев 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Standard"/>
        <w:spacing w:after="0" w:line="360" w:lineRule="auto"/>
        <w:jc w:val="right"/>
        <w:rPr>
          <w:b w:val="1"/>
          <w:bCs w:val="1"/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Руководитель проекта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Standard"/>
        <w:spacing w:after="0" w:line="360" w:lineRule="auto"/>
        <w:jc w:val="righ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Севастьянов  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Standard"/>
        <w:spacing w:after="0" w:line="360" w:lineRule="auto"/>
        <w:jc w:val="righ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Дата сдачи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Standard"/>
        <w:spacing w:after="0" w:line="360" w:lineRule="auto"/>
        <w:jc w:val="righ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jc w:val="right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Москва 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202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г</w:t>
      </w: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Standard"/>
        <w:spacing w:after="0" w:line="360" w:lineRule="auto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Содержание</w:t>
      </w:r>
      <w:r>
        <w:rPr>
          <w:rFonts w:ascii="Times New Roman" w:hAnsi="Times New Roman"/>
          <w:outline w:val="0"/>
          <w:color w:val="000000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</w:t>
      </w:r>
    </w:p>
    <w:p>
      <w:pPr>
        <w:pStyle w:val="Normal.0"/>
      </w:pP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  <w:instrText xml:space="preserve"> TOC \t "Подзаголовок, 1"</w:instrText>
      </w: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Введение.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3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Перспективная проекция.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_Toc1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5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Растеризация линий.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_Toc2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8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Растеризация полигонов.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_Toc3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11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Создание освещения сцены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_Toc4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14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Вывод.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_Toc5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16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pStyle w:val="TOC 1"/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Список литературы.</w:t>
        <w:tab/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begin" w:fldLock="0"/>
      </w:r>
      <w:r>
        <w:rPr>
          <w:rFonts w:ascii="Times New Roman" w:cs="Times New Roman" w:hAnsi="Times New Roman" w:eastAsia="Times New Roman"/>
          <w:sz w:val="32"/>
          <w:szCs w:val="32"/>
        </w:rPr>
        <w:instrText xml:space="preserve"> PAGEREF _Toc6 \h </w:instrTex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separate" w:fldLock="0"/>
      </w:r>
      <w:r>
        <w:rPr>
          <w:rFonts w:ascii="Times New Roman" w:hAnsi="Times New Roman"/>
          <w:sz w:val="32"/>
          <w:szCs w:val="32"/>
          <w:rtl w:val="0"/>
          <w:lang w:val="ru-RU"/>
        </w:rPr>
        <w:t>17</w:t>
      </w:r>
      <w:r>
        <w:rPr>
          <w:rFonts w:ascii="Times New Roman" w:cs="Times New Roman" w:hAnsi="Times New Roman" w:eastAsia="Times New Roman"/>
          <w:sz w:val="32"/>
          <w:szCs w:val="32"/>
        </w:rPr>
        <w:fldChar w:fldCharType="end" w:fldLock="0"/>
      </w:r>
    </w:p>
    <w:p>
      <w:pP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Подзаголов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b w:val="1"/>
          <w:bCs w:val="1"/>
        </w:rPr>
      </w:pPr>
      <w:bookmarkStart w:name="_Toc" w:id="0"/>
      <w:r>
        <w:rPr>
          <w:rFonts w:ascii="Times New Roman" w:hAnsi="Times New Roman" w:hint="default"/>
          <w:b w:val="1"/>
          <w:bCs w:val="1"/>
          <w:rtl w:val="0"/>
          <w:lang w:val="ru-RU"/>
        </w:rPr>
        <w:t>Введение</w:t>
      </w:r>
      <w:r>
        <w:rPr>
          <w:rFonts w:ascii="Times New Roman" w:hAnsi="Times New Roman"/>
          <w:b w:val="1"/>
          <w:bCs w:val="1"/>
          <w:rtl w:val="0"/>
        </w:rPr>
        <w:t>.</w:t>
      </w:r>
      <w:bookmarkEnd w:id="0"/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реферативной работе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семестра мною была создана программа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которой можно было по координатам задавать трёхмерные вершины полигонов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которых можно было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конструктор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собирать объёмные модели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внутри программы было реализовано ядро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позволяющее производить все математические операции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правильно отображать на экране компьютера вращение модели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итоговую программу нельзя было назвать идеальной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математически вращение объекта происходило корректно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человеческому глазу было сложно понять как это вращение происходит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какую сторону поворачивается модель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корнем этой проблемы является человеческая биология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Мы привыкли видеть объекты искажёнными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дальше объект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он меньше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имеющемся ядре строилась только изометрическая проекция объекта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каких либо искажений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 необходимо добавить отображение объектов с учётом перспективной проекции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того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большое влияние на ощущение объекта и преобразований над ним оказывает свойства его поверхности и освещение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падает на эту поверхность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каркасном отображении объектов мы видим только линии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соединяющие вершины полигона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Решение этой проблемы может стать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заливка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»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полигона определённым цветом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ему вид сплошной поверхности и последующий его рендеринг с созданием примитивного освещения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Процесс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рендеринга очень ресурснозатратный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аппаратные средства компьютера оказывается серьёзная нагрузка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моём случае эта нагрузка не ощутима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потому что я реализую достаточно примитивный тип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сложных алгоритмов освещения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текстурирования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расчёта коллизий и 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будет отличным опытом отказаться от встроенных инструментов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Java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рисования и написать собственные функции растеризации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я смогу контролировать работу своей программы буквально попиксельно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я же эти пиксели и буду просчитывать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Таким образом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учитывая всё что было описано ранее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составляется не большой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очень общий список всех задач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нужно решить в работе</w:t>
      </w:r>
      <w:r>
        <w:rPr>
          <w:rFonts w:ascii="Times New Roman" w:hAnsi="Times New Roman"/>
          <w:sz w:val="28"/>
          <w:szCs w:val="28"/>
          <w:rtl w:val="0"/>
          <w:lang w:val="en-US"/>
        </w:rPr>
        <w:t>:</w:t>
      </w:r>
    </w:p>
    <w:p>
      <w:pPr>
        <w:pStyle w:val="Normal.0"/>
        <w:numPr>
          <w:ilvl w:val="0"/>
          <w:numId w:val="2"/>
        </w:numPr>
        <w:spacing w:after="0" w:line="264" w:lineRule="auto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Отображение сцены с объёмными моделями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рендерятся с учётом настраиваемой перспективы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spacing w:after="0" w:line="264" w:lineRule="auto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Написание собственной функции растеризации прямых линий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spacing w:after="0" w:line="264" w:lineRule="auto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Растеризация полигонов модели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spacing w:after="0" w:line="264" w:lineRule="auto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Создание простейшего освещения сцены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Начнём разбираться в математическом аппарате каждой задачи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bidi w:val="0"/>
        <w:rPr>
          <w:rFonts w:ascii="Times New Roman" w:cs="Times New Roman" w:hAnsi="Times New Roman" w:eastAsia="Times New Roman"/>
        </w:rPr>
      </w:pPr>
    </w:p>
    <w:p>
      <w:pPr>
        <w:pStyle w:val="Подзаголовок"/>
        <w:bidi w:val="0"/>
      </w:pPr>
      <w:bookmarkStart w:name="_Toc1" w:id="1"/>
      <w:r>
        <w:rPr>
          <w:rFonts w:cs="Arial Unicode MS" w:eastAsia="Arial Unicode MS" w:hint="default"/>
          <w:rtl w:val="0"/>
          <w:lang w:val="ru-RU"/>
        </w:rPr>
        <w:t>Перспективная проекция</w:t>
      </w:r>
      <w:r>
        <w:rPr>
          <w:rFonts w:cs="Arial Unicode MS" w:eastAsia="Arial Unicode MS"/>
          <w:rtl w:val="0"/>
        </w:rPr>
        <w:t>.</w:t>
      </w:r>
      <w:bookmarkEnd w:id="1"/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мозг привык получать из глаз искажённое изображение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называемое перспективной проекций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позволяет ощущать расстояние до объекта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размеры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общую глубину картинки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наш мозг создал настолько хорошо и чётко работающие алгоритмы анализа изображения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если ему дать объект в нестандартной проекции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он потратит некоторое количество времени на осознание происходящего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Существует один способ создания перспективной проекции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который широко используется в различных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например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OpenGL.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Разберём мы этот метод в упрощённом варианте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суть довольно проста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Предположим у нас имеется некоторый отрезок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CB,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находящийся на расстоянии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наблюдателя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предположим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наблюдатель видит всю плоскость </w:t>
      </w:r>
      <w:r>
        <w:rPr>
          <w:rFonts w:ascii="Times New Roman" w:hAnsi="Times New Roman"/>
          <w:sz w:val="28"/>
          <w:szCs w:val="28"/>
          <w:rtl w:val="0"/>
          <w:lang w:val="en-US"/>
        </w:rPr>
        <w:t>F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находящуюся от него на расстоянии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AB1.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Тогда перспективной проекцией отрезка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CB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.1)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будет отрезок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C1B1,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заключенный между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AC 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Если бы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бы ближе к наблюдателю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 тогда и его проекция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C1B1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была бы</w: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2421237</wp:posOffset>
                </wp:positionH>
                <wp:positionV relativeFrom="line">
                  <wp:posOffset>435383</wp:posOffset>
                </wp:positionV>
                <wp:extent cx="206914" cy="278038"/>
                <wp:effectExtent l="0" t="0" r="0" b="0"/>
                <wp:wrapNone/>
                <wp:docPr id="1073741825" name="officeArt object" descr="F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914" cy="2780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90.6pt;margin-top:34.3pt;width:16.3pt;height:21.9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F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больше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свойства проекции выполняются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2656232" cy="2272066"/>
            <wp:effectExtent l="0" t="0" r="0" b="0"/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32" cy="227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.1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Найти это самое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C1B1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очень просто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школьник с этим справится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используя правило подобных треугольников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: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C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(</m:t>
        </m:r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  <m:t>A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  <m:t>B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  <m:t>1</m:t>
            </m:r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  <m:t>A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2"/>
                <w:szCs w:val="22"/>
              </w:rPr>
              <m:t>B</m:t>
            </m:r>
          </m:den>
        </m:f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⋅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2"/>
            <w:szCs w:val="22"/>
          </w:rPr>
          <m:t>C</m:t>
        </m:r>
      </m:oMath>
      <w:r>
        <w:rPr>
          <w:rFonts w:ascii="Times New Roman" w:hAnsi="Times New Roman"/>
          <w:sz w:val="22"/>
          <w:szCs w:val="22"/>
          <w:rtl w:val="0"/>
          <w:lang w:val="en-US"/>
        </w:rPr>
        <w:t xml:space="preserve">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ядре программы алгоритм расчета проекции немного сложнее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нужно перевести все вершины в локальные координаты камеры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Затем уже находим проекцию вершин на плоскость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.2).</w:t>
      </w: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3851747" cy="2491635"/>
            <wp:effectExtent l="0" t="0" r="0" b="0"/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747" cy="2491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.2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Здесь нам понадобятся только координаты проекции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x`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y`,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отвечающее за 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мониторе компьютера мы будем видеть вершину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реализации в программе этого алгоритма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напишем отдельный класс камеры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3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будет высчитывать проекцию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дальнейшем мы воспользуемся ею для растеризации и создания освещения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4138712" cy="2131749"/>
            <wp:effectExtent l="0" t="0" r="0" b="0"/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12" cy="2131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3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Переменные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x, y, z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координаты точки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которую всегда смотрит камера при вращении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h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расстояние от этой точки до камеры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понять лучше как это работает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представим себе палку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конец которой свободно вращается на шарнире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имеющий некоторые координаты в пространстве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другом конце находится камера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смотрящая вдоль этой палки на шарнир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расстояние от плоскости проекции до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»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камеры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переменной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соответствует </w:t>
      </w:r>
      <w:r>
        <w:rPr>
          <w:rFonts w:ascii="Times New Roman" w:hAnsi="Times New Roman"/>
          <w:sz w:val="28"/>
          <w:szCs w:val="28"/>
          <w:rtl w:val="0"/>
          <w:lang w:val="en-US"/>
        </w:rPr>
        <w:t>AB1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h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— </w:t>
      </w:r>
      <w:r>
        <w:rPr>
          <w:rFonts w:ascii="Times New Roman" w:hAnsi="Times New Roman"/>
          <w:sz w:val="28"/>
          <w:szCs w:val="28"/>
          <w:rtl w:val="0"/>
          <w:lang w:val="en-US"/>
        </w:rPr>
        <w:t>AB.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Или же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где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—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z`, a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h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—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z.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Лист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polygons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хранит в себе все полигоны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существуют в сцене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Остальные переменные понадобятся в следующих разделах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perspective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4)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вычисляет и возвращает  перспективную проекцию для переданной вершины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первых </w:t>
      </w:r>
      <w:r>
        <w:rPr>
          <w:rFonts w:ascii="Times New Roman" w:hAnsi="Times New Roman"/>
          <w:sz w:val="28"/>
          <w:szCs w:val="28"/>
          <w:rtl w:val="0"/>
          <w:lang w:val="ru-RU"/>
        </w:rPr>
        <w:t>4-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ёх строках вершина переводится в локальные координаты камеры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 чего матрицей вращения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transform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вершина поворачивается на угол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которым на неё смотрит камера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полях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trans.x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trans.y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происходит вычисление тех самых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x`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>y`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потом мы увидим на экране компьютера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4064256" cy="2250210"/>
            <wp:effectExtent l="0" t="0" r="0" b="0"/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56" cy="2250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4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Теперь всё готово для визуализации простого кубика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ru-RU"/>
        </w:rPr>
        <w:t>6).</w:t>
      </w:r>
    </w:p>
    <w:p>
      <w:pPr>
        <w:pStyle w:val="Normal.0"/>
        <w:tabs>
          <w:tab w:val="left" w:pos="740"/>
          <w:tab w:val="left" w:pos="1480"/>
          <w:tab w:val="left" w:pos="2220"/>
          <w:tab w:val="left" w:pos="2960"/>
          <w:tab w:val="left" w:pos="3700"/>
          <w:tab w:val="left" w:pos="4440"/>
          <w:tab w:val="left" w:pos="5180"/>
          <w:tab w:val="left" w:pos="5920"/>
          <w:tab w:val="left" w:pos="6660"/>
          <w:tab w:val="left" w:pos="7400"/>
          <w:tab w:val="left" w:pos="8140"/>
          <w:tab w:val="left" w:pos="888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936615" cy="1545910"/>
                <wp:effectExtent l="0" t="0" r="0" b="0"/>
                <wp:docPr id="107374183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1545910"/>
                          <a:chOff x="0" y="0"/>
                          <a:chExt cx="5936614" cy="1545909"/>
                        </a:xfrm>
                      </wpg:grpSpPr>
                      <wpg:grpSp>
                        <wpg:cNvPr id="1073741832" name="Сгруппировать"/>
                        <wpg:cNvGrpSpPr/>
                        <wpg:grpSpPr>
                          <a:xfrm>
                            <a:off x="-1" y="0"/>
                            <a:ext cx="3711838" cy="1545910"/>
                            <a:chOff x="0" y="0"/>
                            <a:chExt cx="3711836" cy="1545909"/>
                          </a:xfrm>
                        </wpg:grpSpPr>
                        <pic:pic xmlns:pic="http://schemas.openxmlformats.org/drawingml/2006/picture">
                          <pic:nvPicPr>
                            <pic:cNvPr id="1073741830" name="Изображение" descr="Изображение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89201" cy="154591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1" name="Изображение" descr="Изображение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2471" y="0"/>
                              <a:ext cx="1639366" cy="154591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7374183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27666" y="0"/>
                            <a:ext cx="2008949" cy="15459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7" style="visibility:visible;width:467.4pt;height:121.7pt;" coordorigin="0,0" coordsize="5936615,1545910">
                <v:group id="_x0000_s1028" style="position:absolute;left:0;top:0;width:3711837;height:1545910;" coordorigin="0,0" coordsize="3711837,1545910">
                  <v:shape id="_x0000_s1029" type="#_x0000_t75" style="position:absolute;left:0;top:0;width:1789200;height:1545910;">
                    <v:imagedata r:id="rId8" o:title="pasted-image.png"/>
                  </v:shape>
                  <v:shape id="_x0000_s1030" type="#_x0000_t75" style="position:absolute;left:2072471;top:0;width:1639365;height:1545910;">
                    <v:imagedata r:id="rId9" o:title="pasted-image.png"/>
                  </v:shape>
                </v:group>
                <v:shape id="_x0000_s1031" type="#_x0000_t75" style="position:absolute;left:3927667;top:0;width:2008948;height:1545910;">
                  <v:imagedata r:id="rId10" o:title="pasted-image.png"/>
                </v:shape>
              </v:group>
            </w:pict>
          </mc:Fallback>
        </mc:AlternateConten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    </w:t>
        <w:tab/>
        <w:t xml:space="preserve"> 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5</w:t>
        <w:tab/>
        <w:tab/>
        <w:tab/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6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ab/>
        <w:tab/>
        <w:t xml:space="preserve">   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7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видите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играясь со значениями расстояния  до камеры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h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получаем разное изображение с разным искажением рёбер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Хоть и на рисунках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6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кубик имеет одинаковый размер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реальности в программе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кубик из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имеет очень небольшой размер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который был смаштабирован переменной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Подзаголов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left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  <w:bookmarkStart w:name="_Toc2" w:id="2"/>
      <w:r>
        <w:rPr>
          <w:rFonts w:ascii="Times New Roman" w:hAnsi="Times New Roman" w:hint="default"/>
          <w:b w:val="1"/>
          <w:bCs w:val="1"/>
          <w:rtl w:val="0"/>
          <w:lang w:val="ru-RU"/>
        </w:rPr>
        <w:t>Растеризация линий</w:t>
      </w:r>
      <w:r>
        <w:rPr>
          <w:rFonts w:ascii="Times New Roman" w:hAnsi="Times New Roman"/>
          <w:b w:val="1"/>
          <w:bCs w:val="1"/>
          <w:rtl w:val="0"/>
          <w:lang w:val="ru-RU"/>
        </w:rPr>
        <w:t>.</w:t>
      </w:r>
      <w:bookmarkEnd w:id="2"/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реферативной работе </w:t>
      </w:r>
      <w:r>
        <w:rPr>
          <w:rFonts w:ascii="Times New Roman" w:hAnsi="Times New Roman"/>
          <w:sz w:val="28"/>
          <w:szCs w:val="28"/>
          <w:rtl w:val="0"/>
          <w:lang w:val="ru-RU"/>
        </w:rPr>
        <w:t>1-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ого семестра я активно использовал графические инструменты </w:t>
      </w:r>
      <w:r>
        <w:rPr>
          <w:rFonts w:ascii="Times New Roman" w:hAnsi="Times New Roman"/>
          <w:sz w:val="28"/>
          <w:szCs w:val="28"/>
          <w:rtl w:val="0"/>
          <w:lang w:val="en-US"/>
        </w:rPr>
        <w:t>JDK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которые входило и рисование линий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Использование этого метода значительно упростило написание ядра графического движка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чтобы улучшить его в этой работе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расширить функционал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необходимо отказаться от этого инструмента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Связано это с тем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в процессе самостоятельной растеризации линии мы можем высчитывать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глубину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»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каждого пикселя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этот пиксель будет позади пикселя другого ребра или полигона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он отображаться не будет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Таким образом возможно контролировать удаление скрытых поверхностей из итоговой картинки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Другой значительный плюс самостоятельной растеризации будет раскрыт в следующем разделе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качестве алгоритма растеризации я выбрал алгоритм Брезенхэма</w:t>
      </w:r>
      <w:r>
        <w:rPr>
          <w:rFonts w:ascii="Times New Roman" w:hAnsi="Times New Roman"/>
          <w:sz w:val="28"/>
          <w:szCs w:val="28"/>
          <w:rtl w:val="0"/>
          <w:lang w:val="en-US"/>
        </w:rPr>
        <w:t>:</w:t>
      </w:r>
    </w:p>
    <w:p>
      <w:pPr>
        <w:pStyle w:val="Normal.0"/>
        <w:numPr>
          <w:ilvl w:val="0"/>
          <w:numId w:val="3"/>
        </w:numPr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Высчитываем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x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y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разность координат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между двумя вершинами и выбираем преобладающую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больше своего оппонента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numPr>
          <w:ilvl w:val="0"/>
          <w:numId w:val="3"/>
        </w:numPr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Находим количество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целочисленных значений между наиболее растущими координатами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Δ</w:t>
      </w:r>
      <w:r>
        <w:rPr>
          <w:rFonts w:ascii="Times New Roman" w:hAnsi="Times New Roman"/>
          <w:sz w:val="28"/>
          <w:szCs w:val="28"/>
          <w:rtl w:val="0"/>
          <w:lang w:val="ru-RU"/>
        </w:rPr>
        <w:t>x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&gt;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y,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тогда </w:t>
      </w:r>
      <w:r>
        <w:rPr>
          <w:rFonts w:ascii="Times New Roman" w:hAnsi="Times New Roman"/>
          <w:sz w:val="28"/>
          <w:szCs w:val="28"/>
          <w:rtl w:val="0"/>
          <w:lang w:val="en-US"/>
        </w:rPr>
        <w:t>n = x</w:t>
      </w:r>
      <w:r>
        <w:rPr>
          <w:rFonts w:ascii="Times New Roman" w:hAnsi="Times New Roman"/>
          <w:sz w:val="28"/>
          <w:szCs w:val="28"/>
          <w:vertAlign w:val="subscript"/>
          <w:rtl w:val="0"/>
          <w:lang w:val="en-US"/>
        </w:rPr>
        <w:t xml:space="preserve">1 </w:t>
      </w:r>
      <w:r>
        <w:rPr>
          <w:rFonts w:ascii="Times New Roman" w:hAnsi="Times New Roman"/>
          <w:sz w:val="28"/>
          <w:szCs w:val="28"/>
          <w:rtl w:val="0"/>
          <w:lang w:val="en-US"/>
        </w:rPr>
        <w:t>- x</w:t>
      </w:r>
      <w:r>
        <w:rPr>
          <w:rFonts w:ascii="Times New Roman" w:hAnsi="Times New Roman"/>
          <w:sz w:val="28"/>
          <w:szCs w:val="28"/>
          <w:vertAlign w:val="subscript"/>
          <w:rtl w:val="0"/>
          <w:lang w:val="en-US"/>
        </w:rPr>
        <w:t>2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находим изменение не преобладающей координаты при изменении преобладающей на единицу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пример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dy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= (y</w:t>
      </w:r>
      <w:r>
        <w:rPr>
          <w:rFonts w:ascii="Times New Roman" w:hAnsi="Times New Roman"/>
          <w:sz w:val="28"/>
          <w:szCs w:val="28"/>
          <w:vertAlign w:val="subscript"/>
          <w:rtl w:val="0"/>
          <w:lang w:val="en-US"/>
        </w:rPr>
        <w:t>1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- y</w:t>
      </w:r>
      <w:r>
        <w:rPr>
          <w:rFonts w:ascii="Times New Roman" w:hAnsi="Times New Roman"/>
          <w:sz w:val="28"/>
          <w:szCs w:val="28"/>
          <w:vertAlign w:val="subscript"/>
          <w:rtl w:val="0"/>
          <w:lang w:val="en-US"/>
        </w:rPr>
        <w:t>2</w:t>
      </w:r>
      <w:r>
        <w:rPr>
          <w:rFonts w:ascii="Times New Roman" w:hAnsi="Times New Roman"/>
          <w:sz w:val="28"/>
          <w:szCs w:val="28"/>
          <w:rtl w:val="0"/>
          <w:lang w:val="en-US"/>
        </w:rPr>
        <w:t>) / n).</w:t>
      </w:r>
    </w:p>
    <w:p>
      <w:pPr>
        <w:pStyle w:val="Normal.0"/>
        <w:numPr>
          <w:ilvl w:val="0"/>
          <w:numId w:val="3"/>
        </w:numPr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Проходясь по всем целочисленным значениям преобладающей координаты в цикле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(i)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меняем значение не преобладающей </w:t>
      </w:r>
      <w:r>
        <w:rPr>
          <w:rFonts w:ascii="Times New Roman" w:hAnsi="Times New Roman"/>
          <w:sz w:val="28"/>
          <w:szCs w:val="28"/>
          <w:rtl w:val="0"/>
          <w:lang w:val="en-US"/>
        </w:rPr>
        <w:t>j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dj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например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y = y +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dy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 чего закрашиваем пиксель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&lt;i, j&gt;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нужный цвет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вычисления покрытия одного пикселя другим заведём буферный двумерный массив 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zBuffer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самая еще одна переменная из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имеющий размерность окна программы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нём будут храниться расстояния до каждого пикселя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 которого отображается на экране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Если расстояние от пикселя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A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чем 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B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 на экране физический пиксель окрасится в цвет пикселя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A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Расчёт расстояния до пикселя такой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изменение не преобладающей координаты в алгоритме Брезенхэма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Весь алгоритм описан в методе </w:t>
      </w:r>
      <w:r>
        <w:rPr>
          <w:rFonts w:ascii="Times New Roman" w:hAnsi="Times New Roman"/>
          <w:sz w:val="28"/>
          <w:szCs w:val="28"/>
          <w:rtl w:val="0"/>
          <w:lang w:val="en-US"/>
        </w:rPr>
        <w:t>drawLine(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v1, v2, c, img, border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8)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Вершины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v1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v2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нам необходимо соединить линией цвета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c, img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экземпляр </w:t>
      </w:r>
      <w:r>
        <w:rPr>
          <w:rFonts w:ascii="Times New Roman" w:hAnsi="Times New Roman"/>
          <w:sz w:val="28"/>
          <w:szCs w:val="28"/>
          <w:rtl w:val="0"/>
          <w:lang w:val="en-US"/>
        </w:rPr>
        <w:t>BufferedImg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пиксели которого мы будем раскрашивать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Лист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border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понадобится позже при растеризации полигонов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262836" cy="8578386"/>
                <wp:effectExtent l="0" t="0" r="0" b="0"/>
                <wp:docPr id="107374183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836" cy="8578386"/>
                          <a:chOff x="0" y="0"/>
                          <a:chExt cx="4262835" cy="8578385"/>
                        </a:xfrm>
                      </wpg:grpSpPr>
                      <pic:pic xmlns:pic="http://schemas.openxmlformats.org/drawingml/2006/picture">
                        <pic:nvPicPr>
                          <pic:cNvPr id="107374183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6" y="0"/>
                            <a:ext cx="4261682" cy="46315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993" t="0" r="686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8988"/>
                            <a:ext cx="4262836" cy="39793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335.7pt;height:675.5pt;" coordorigin="0,0" coordsize="4262835,8578386">
                <v:shape id="_x0000_s1033" type="#_x0000_t75" style="position:absolute;left:537;top:0;width:4261681;height:4631542;">
                  <v:imagedata r:id="rId11" o:title="pasted-image.png"/>
                </v:shape>
                <v:shape id="_x0000_s1034" type="#_x0000_t75" style="position:absolute;left:0;top:4598988;width:4262835;height:3979397;">
                  <v:imagedata r:id="rId12" o:title="pasted-image.png" cropleft="1.0%" cropright="6.9%" croptop="0.0%" cropbottom="0.0%"/>
                </v:shape>
              </v:group>
            </w:pict>
          </mc:Fallback>
        </mc:AlternateConten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8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 результатом работы метода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drawLine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уже знакомы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изображениях куба из прошлого раздела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5, 6, 7)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рендер использует именно этот метод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попробуем нарисовать что нибудь по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интереснее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например сферу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10).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мы сможем заметить недостатки алгоритма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 дальнейшем можно будет улучшить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264257" cy="4424103"/>
            <wp:effectExtent l="0" t="0" r="0" b="0"/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257" cy="4424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10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бросается в глаза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ребристость всех линий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похожи на лесенки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в дальнейшем было бы желательно добавить алгоритмы сглаживания изображения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  <w:bookmarkStart w:name="_Toc3" w:id="3"/>
      <w:r>
        <w:rPr>
          <w:rFonts w:ascii="Times New Roman" w:hAnsi="Times New Roman" w:hint="default"/>
          <w:b w:val="1"/>
          <w:bCs w:val="1"/>
          <w:rtl w:val="0"/>
          <w:lang w:val="ru-RU"/>
        </w:rPr>
        <w:t>Растеризация полигонов</w:t>
      </w:r>
      <w:r>
        <w:rPr>
          <w:rFonts w:ascii="Times New Roman" w:hAnsi="Times New Roman"/>
          <w:b w:val="1"/>
          <w:bCs w:val="1"/>
          <w:rtl w:val="0"/>
          <w:lang w:val="ru-RU"/>
        </w:rPr>
        <w:t>.</w:t>
      </w:r>
      <w:bookmarkEnd w:id="3"/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показать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созданный полигон это поверхность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просто набор вершин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соединённых линиями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необходимо закрасить всю его внутреннюю площадь цветом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Будь у меня каждый полигон представлен в виде набора только трёх вершин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треугольник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алгоритм растеризации был бы в разы проще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моём случае нужно закрашивать многоугольники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значит требуется продуманный алгоритм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учитывающий потенциальную впуклусть и выпуклость многоугольника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выбор пал на алгоритм краевого списка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постараться самостоятельно придумать алгоритм растеризации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скорее всего первым придёт в голову метод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очень похожий на алгоритм краевого списка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не удивительно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краевой список интуитивно понятен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Заключается он в простой идее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давайте запоминать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какие координаты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y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имеют пиксели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соединяющие вершины полигона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находящиеся на координате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x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Тогда у нас появится список из пар значений </w:t>
      </w:r>
      <w:r>
        <w:rPr>
          <w:rFonts w:ascii="Times New Roman" w:hAnsi="Times New Roman"/>
          <w:sz w:val="28"/>
          <w:szCs w:val="28"/>
          <w:rtl w:val="0"/>
          <w:lang w:val="en-US"/>
        </w:rPr>
        <w:t>&lt;x,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y&gt;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всего полигона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нам необходимо отсортировать пары по возрастанию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x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если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x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равны у пар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то по возрастанию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y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остаётся только соединить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соседние пары вертикальными линиями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Получается суть алгоритма заключается в заполнении полигона вертикальными линиями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заключёнными между верхними и нижними краевыми пикселями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слева на право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показан тот же самый алгоритм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в нём происходит заполнение по вертикале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2475311" cy="2098519"/>
            <wp:effectExtent l="0" t="0" r="0" b="0"/>
            <wp:docPr id="107374183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311" cy="2098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11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блоке растеризации полигонов создан метод </w:t>
      </w:r>
      <w:r>
        <w:rPr>
          <w:rFonts w:ascii="Times New Roman" w:hAnsi="Times New Roman"/>
          <w:sz w:val="28"/>
          <w:szCs w:val="28"/>
          <w:rtl w:val="0"/>
          <w:lang w:val="en-US"/>
        </w:rPr>
        <w:t>drawPolygon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12)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в нём к каждой вершине полигона применяется трансформация перспективы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Затем уже выполняется алгоритм растеризации рёбер и запись в лист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border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пары координат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x, y.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компаратором сортируется этот список и соединяются линиями соседние пары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303111" cy="3775439"/>
            <wp:effectExtent l="0" t="0" r="0" b="0"/>
            <wp:docPr id="107374184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111" cy="3775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12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left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Давайте взглянем на итог работы алгоритма на примере уже привычного нам куба  и новом тетраэдре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13).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2853133" cy="2039273"/>
            <wp:effectExtent l="0" t="0" r="0" b="0"/>
            <wp:docPr id="107374184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133" cy="2039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13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можно заметить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растеризация полигонов без багов не обошлась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полигона отрисовались с коллизией — они имеют щели в себе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Решить этот баг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сожалению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не удалось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всего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природа заключается в постоянном преобразовании одного типа данных в другой в алгоритме отрисовки линий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чего часть координат теряется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Основной текст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Основной текст"/>
        <w:bidi w:val="0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Подзаголовок"/>
        <w:bidi w:val="0"/>
        <w:rPr>
          <w:rFonts w:ascii="Times New Roman" w:cs="Times New Roman" w:hAnsi="Times New Roman" w:eastAsia="Times New Roman"/>
          <w:b w:val="1"/>
          <w:bCs w:val="1"/>
        </w:rPr>
      </w:pPr>
      <w:bookmarkStart w:name="_Toc4" w:id="4"/>
      <w:r>
        <w:rPr>
          <w:rFonts w:ascii="Times New Roman" w:hAnsi="Times New Roman" w:hint="default"/>
          <w:b w:val="1"/>
          <w:bCs w:val="1"/>
          <w:rtl w:val="0"/>
          <w:lang w:val="ru-RU"/>
        </w:rPr>
        <w:t>Создание освещения сцены</w:t>
      </w:r>
      <w:bookmarkEnd w:id="4"/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Распространение света в реальном мире это чрезвычайно сложн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ый процесс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зависящ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ий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 xml:space="preserve"> от слишком многих факторов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располагая ограниченными вычислительными ресурсами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мы не можем себе позволить учитывать в расчетах все нюансы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.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 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Существуют компании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которые развивают технологии расчёта освещения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например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NVidia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с технологией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RTX.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Но для неё нужно покупать особые видеокарты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В рамках своего реферата я могу использовать только упрощённые математические модели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Одним из самых распространённых уже долгие годы является модель Фонгу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Она состоит из трёх компонентов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фонового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диффузного и бликового освещения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Для нас будет интересно на данном этапе только диффузное освещение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так как оно вносит наиболее весомой вклад в общее визуальное ощущение освещения сцены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Диффузное освещение рассчитывается достаточно легко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-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чем ближе к перпендикуляру угол между лучом света и поверхностью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тем большую яркость имеет компонент объекта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И наоборот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если полигон будет почти отвёрнут от нас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он значительно потемнеет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Расчёт угла достаточно прост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Берём три случайных точки полигона с координатами 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(x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vertAlign w:val="subscript"/>
          <w:rtl w:val="0"/>
          <w:lang w:val="en-US"/>
          <w14:textFill>
            <w14:solidFill>
              <w14:srgbClr w14:val="111111"/>
            </w14:solidFill>
          </w14:textFill>
        </w:rPr>
        <w:t>i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, y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vertAlign w:val="subscript"/>
          <w:rtl w:val="0"/>
          <w:lang w:val="en-US"/>
          <w14:textFill>
            <w14:solidFill>
              <w14:srgbClr w14:val="111111"/>
            </w14:solidFill>
          </w14:textFill>
        </w:rPr>
        <w:t xml:space="preserve">i 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, z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vertAlign w:val="subscript"/>
          <w:rtl w:val="0"/>
          <w:lang w:val="en-US"/>
          <w14:textFill>
            <w14:solidFill>
              <w14:srgbClr w14:val="111111"/>
            </w14:solidFill>
          </w14:textFill>
        </w:rPr>
        <w:t>i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) i = 0..2.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После этого составляем уравнение плоскости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проходящей через три точки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center"/>
        <w:rPr>
          <w:rFonts w:ascii="Times New Roman" w:cs="Times New Roman" w:hAnsi="Times New Roman" w:eastAsia="Times New Roman"/>
          <w:outline w:val="0"/>
          <w:color w:val="111111"/>
          <w:sz w:val="28"/>
          <w:szCs w:val="28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m:oMath>
        <m:d>
          <m:dPr>
            <m:ctrlPr>
              <w:rPr xmlns:w="http://schemas.openxmlformats.org/wordprocessingml/2006/main">
                <w:rFonts w:ascii="Cambria Math" w:hAnsi="Cambria Math"/>
                <w:i/>
                <w:color w:val="111111"/>
                <w:sz w:val="30"/>
                <w:szCs w:val="30"/>
              </w:rPr>
            </m:ctrlPr>
            <m:begChr m:val="|"/>
            <m:endChr m:val="|"/>
          </m:dPr>
          <m:e>
            <m:eqArr>
              <m:eqArrPr>
                <m:ctrlP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</m:ctrlPr>
              </m:eqArrPr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x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x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y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y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z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z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</m:e>
              <m:e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x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1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x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y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1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y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z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1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z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</m:e>
              <m:e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x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2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x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y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2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y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z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2</m:t>
                    </m:r>
                  </m:sub>
                </m:sSub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30"/>
                    <w:szCs w:val="30"/>
                  </w:rPr>
                  <m:t>-</m:t>
                </m:r>
                <m:sSub>
                  <m:e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z</m:t>
                    </m:r>
                  </m:e>
                  <m:sub>
                    <m:argPr>
                      <m:scrLvl m:val="0"/>
                    </m:argPr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30"/>
                        <w:szCs w:val="30"/>
                      </w:rPr>
                      <m:t>0</m:t>
                    </m:r>
                  </m:sub>
                </m:sSub>
              </m:e>
            </m:eqArr>
          </m:e>
        </m:d>
      </m:oMath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= 0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2"/>
          <w:szCs w:val="22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Решив это уравнение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мы можем найти коэффициенты </w:t>
      </w:r>
      <w:r>
        <w:rPr>
          <w:rFonts w:ascii="Times New Roman" w:hAnsi="Times New Roman"/>
          <w:i w:val="1"/>
          <w:iCs w:val="1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A, B, C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вектора нормали полигона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Далее остаётся решить простейшую задачки по поиску косинуса угла из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10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класса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: cos(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𝛂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) = </w:t>
      </w:r>
      <m:oMath>
        <m:f>
          <m:fPr>
            <m:ctrlPr>
              <w:rPr xmlns:w="http://schemas.openxmlformats.org/wordprocessingml/2006/main">
                <w:rFonts w:ascii="Cambria Math" w:hAnsi="Cambria Math"/>
                <w:i/>
                <w:color w:val="111111"/>
                <w:sz w:val="23"/>
                <w:szCs w:val="23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111111"/>
                <w:sz w:val="23"/>
                <w:szCs w:val="23"/>
              </w:rPr>
              <m:t>|</m:t>
            </m:r>
            <m:r>
              <w:rPr xmlns:w="http://schemas.openxmlformats.org/wordprocessingml/2006/main">
                <w:rFonts w:ascii="Cambria Math" w:hAnsi="Cambria Math"/>
                <w:i/>
                <w:color w:val="111111"/>
                <w:sz w:val="23"/>
                <w:szCs w:val="23"/>
              </w:rPr>
              <m:t>C</m:t>
            </m:r>
            <m:r>
              <w:rPr xmlns:w="http://schemas.openxmlformats.org/wordprocessingml/2006/main">
                <w:rFonts w:ascii="Cambria Math" w:hAnsi="Cambria Math"/>
                <w:i/>
                <w:color w:val="111111"/>
                <w:sz w:val="23"/>
                <w:szCs w:val="23"/>
              </w:rPr>
              <m:t>|</m:t>
            </m:r>
          </m:num>
          <m:den>
            <m:rad>
              <m:radPr>
                <m:ctrlP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23"/>
                    <w:szCs w:val="23"/>
                  </w:rPr>
                </m:ctrlPr>
                <m:degHide m:val="on"/>
              </m:radPr>
              <m:deg/>
              <m:e>
                <m:sSup>
                  <m:e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A</m:t>
                    </m:r>
                  </m:e>
                  <m:sup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2</m:t>
                    </m:r>
                  </m:sup>
                </m:sSup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23"/>
                    <w:szCs w:val="23"/>
                  </w:rPr>
                  <m:t>+</m:t>
                </m:r>
                <m:sSup>
                  <m:e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B</m:t>
                    </m:r>
                  </m:e>
                  <m:sup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2</m:t>
                    </m:r>
                  </m:sup>
                </m:sSup>
                <m:r>
                  <w:rPr xmlns:w="http://schemas.openxmlformats.org/wordprocessingml/2006/main">
                    <w:rFonts w:ascii="Cambria Math" w:hAnsi="Cambria Math"/>
                    <w:i/>
                    <w:color w:val="111111"/>
                    <w:sz w:val="23"/>
                    <w:szCs w:val="23"/>
                  </w:rPr>
                  <m:t>+</m:t>
                </m:r>
                <m:sSup>
                  <m:e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C</m:t>
                    </m:r>
                  </m:e>
                  <m:sup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111111"/>
                        <w:sz w:val="23"/>
                        <w:szCs w:val="23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ascii="Times New Roman" w:hAnsi="Times New Roman"/>
          <w:outline w:val="0"/>
          <w:color w:val="11111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 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111111"/>
          <w:sz w:val="22"/>
          <w:szCs w:val="22"/>
          <w:shd w:val="clear" w:color="auto" w:fill="ffffff"/>
          <w:rtl w:val="0"/>
          <w14:textFill>
            <w14:solidFill>
              <w14:srgbClr w14:val="111111"/>
            </w14:solidFill>
          </w14:textFill>
        </w:rPr>
      </w:pP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Зная цвет полигона в формате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HSB,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мы можем просто умножить значение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составляющей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brightness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на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cos(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𝛂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),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получив эффект затемнения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В коде весь описанный выше алгоритм делится на два блока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>: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 первый реализован в методе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drawPolygon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рис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14),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где ищется нормаль полигона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и второй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-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метод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111111"/>
            </w14:solidFill>
          </w14:textFill>
        </w:rPr>
        <w:t xml:space="preserve">getShadeColor 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рис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 xml:space="preserve">. 15), </w:t>
      </w:r>
      <w:r>
        <w:rPr>
          <w:rFonts w:ascii="Times New Roman" w:hAnsi="Times New Roman" w:hint="default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где высчитывается затемнение полигона</w:t>
      </w:r>
      <w:r>
        <w:rPr>
          <w:rFonts w:ascii="Times New Roman" w:hAnsi="Times New Roman"/>
          <w:outline w:val="0"/>
          <w:color w:val="111111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.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2"/>
          <w:szCs w:val="22"/>
        </w:rPr>
      </w:pPr>
      <w:r>
        <w:rPr>
          <w:rFonts w:ascii="Times New Roman" w:cs="Times New Roman" w:hAnsi="Times New Roman" w:eastAsia="Times New Roman"/>
          <w:sz w:val="22"/>
          <w:szCs w:val="22"/>
        </w:rPr>
        <w:drawing xmlns:a="http://schemas.openxmlformats.org/drawingml/2006/main">
          <wp:inline distT="0" distB="0" distL="0" distR="0">
            <wp:extent cx="5936616" cy="1742111"/>
            <wp:effectExtent l="0" t="0" r="0" b="0"/>
            <wp:docPr id="107374184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7421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14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2"/>
          <w:szCs w:val="22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sz w:val="22"/>
          <w:szCs w:val="22"/>
        </w:rPr>
      </w:pPr>
      <w:r>
        <w:rPr>
          <w:rFonts w:ascii="Times New Roman" w:cs="Times New Roman" w:hAnsi="Times New Roman" w:eastAsia="Times New Roman"/>
          <w:sz w:val="22"/>
          <w:szCs w:val="22"/>
        </w:rPr>
        <w:drawing xmlns:a="http://schemas.openxmlformats.org/drawingml/2006/main">
          <wp:inline distT="0" distB="0" distL="0" distR="0">
            <wp:extent cx="4908976" cy="1191581"/>
            <wp:effectExtent l="0" t="0" r="0" b="0"/>
            <wp:docPr id="107374184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976" cy="1191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15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Давайте взглянем на результат рендеринга с тенями кубика и сферы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16).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3786028" cy="2858209"/>
            <wp:effectExtent l="0" t="0" r="0" b="0"/>
            <wp:docPr id="107374184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028" cy="2858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16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Выглядит очень красиво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результат радует глаз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sz w:val="22"/>
          <w:szCs w:val="22"/>
        </w:rPr>
      </w:pPr>
    </w:p>
    <w:p>
      <w:pPr>
        <w:pStyle w:val="Подзаголов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b w:val="1"/>
          <w:bCs w:val="1"/>
        </w:rPr>
      </w:pPr>
      <w:bookmarkStart w:name="_Toc5" w:id="5"/>
      <w:r>
        <w:rPr>
          <w:rFonts w:ascii="Times New Roman" w:hAnsi="Times New Roman" w:hint="default"/>
          <w:b w:val="1"/>
          <w:bCs w:val="1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rtl w:val="0"/>
          <w:lang w:val="ru-RU"/>
        </w:rPr>
        <w:t>.</w:t>
      </w:r>
      <w:bookmarkEnd w:id="5"/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Результатом проделанной работы стало значительное улучшение визуальной составляющей движка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все объекты в сцене ощущаются намного объёмнее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интереснее и понятнее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не возникает вопросов о том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вверх кубика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низ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 и перед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Перспектива решила эту проблему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Вращение сцены также стало удобнее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растеризация полигонов и диффузный свет придают ему ощущение динамики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затемнение объектов с увеличением расстояния придаёт сцене ощущение глубины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Написание реферата подтолкнуло меня к изучению алгоритмов и методов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используемых в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рендеринге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путь был долгим и непростым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было погрузиться в мир сложных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иногда абсолютно непонятных алгоритмов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нужно было не просто понять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реализовать с учётом архитектуры ядра моего рендера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сложно было решить все проблемы с растеризацией полигонов и картой глубин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Итоговая программа не лишена недостатков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имеется баг с пустотами в полигонах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иногда окрашиваются крайние пиксели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находящиеся на пересечении полигонов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Убрать эти ошибки алгоритмов можно будет в следующей реферативной работе уже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семестра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главная  цель расширения графических возможностей </w:t>
      </w:r>
      <w:r>
        <w:rPr>
          <w:rFonts w:ascii="Times New Roman" w:hAnsi="Times New Roman"/>
          <w:sz w:val="28"/>
          <w:szCs w:val="28"/>
          <w:rtl w:val="0"/>
          <w:lang w:val="en-US"/>
        </w:rPr>
        <w:t>3D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движка на </w:t>
      </w:r>
      <w:r>
        <w:rPr>
          <w:rFonts w:ascii="Times New Roman" w:hAnsi="Times New Roman"/>
          <w:sz w:val="28"/>
          <w:szCs w:val="28"/>
          <w:rtl w:val="0"/>
          <w:lang w:val="en-US"/>
        </w:rPr>
        <w:t>Java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достигнута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5139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00" w:line="288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дзаголовок"/>
        <w:bidi w:val="0"/>
      </w:pPr>
      <w:bookmarkStart w:name="_Toc6" w:id="6"/>
      <w:r>
        <w:rPr>
          <w:rFonts w:cs="Arial Unicode MS" w:eastAsia="Arial Unicode MS" w:hint="default"/>
          <w:b w:val="1"/>
          <w:bCs w:val="1"/>
          <w:caps w:val="1"/>
          <w:rtl w:val="0"/>
          <w:lang w:val="ru-RU"/>
        </w:rPr>
        <w:t>Список литературы</w:t>
      </w:r>
      <w:r>
        <w:rPr>
          <w:rFonts w:cs="Arial Unicode MS" w:eastAsia="Arial Unicode MS"/>
          <w:b w:val="1"/>
          <w:bCs w:val="1"/>
          <w:caps w:val="1"/>
          <w:rtl w:val="0"/>
        </w:rPr>
        <w:t>.</w:t>
      </w:r>
      <w:bookmarkEnd w:id="6"/>
    </w:p>
    <w:p>
      <w:pPr>
        <w:pStyle w:val="TOC Heading"/>
        <w:keepNext w:val="0"/>
        <w:keepLines w:val="0"/>
        <w:numPr>
          <w:ilvl w:val="0"/>
          <w:numId w:val="4"/>
        </w:numPr>
        <w:bidi w:val="0"/>
        <w:spacing w:before="0" w:after="200" w:line="288" w:lineRule="auto"/>
        <w:ind w:right="0"/>
        <w:jc w:val="left"/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Трёхмерная графика с нуля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Часть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2: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растеризация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Текст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электронный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//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Хабр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интернет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сайт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24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ноября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2017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URL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https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://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habr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.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com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ru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post</w:t>
      </w:r>
      <w:r>
        <w:rPr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/342708/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дата обращения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30.03.21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.)</w:t>
      </w:r>
    </w:p>
    <w:p>
      <w:pPr>
        <w:pStyle w:val="TOC Heading"/>
        <w:keepNext w:val="0"/>
        <w:keepLines w:val="0"/>
        <w:numPr>
          <w:ilvl w:val="0"/>
          <w:numId w:val="4"/>
        </w:numPr>
        <w:bidi w:val="0"/>
        <w:spacing w:before="0" w:after="200" w:line="288" w:lineRule="auto"/>
        <w:ind w:right="0"/>
        <w:jc w:val="left"/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learnopengl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Урок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2.2 -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Основы освещения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Текст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электронный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//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Хабр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интернет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сайт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23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июля 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2017 </w:t>
      </w:r>
      <w:r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- URL: </w: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instrText xml:space="preserve"> HYPERLINK "https://habr.com/ru/post/333932/"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https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://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habr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.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com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ru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post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/333932/</w:t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(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дата обращения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26.03.21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.)</w:t>
      </w:r>
    </w:p>
    <w:p>
      <w:pPr>
        <w:pStyle w:val="TOC Heading"/>
        <w:keepNext w:val="0"/>
        <w:keepLines w:val="0"/>
        <w:numPr>
          <w:ilvl w:val="0"/>
          <w:numId w:val="4"/>
        </w:numPr>
        <w:bidi w:val="0"/>
        <w:spacing w:before="0" w:after="200" w:line="288" w:lineRule="auto"/>
        <w:ind w:right="0"/>
        <w:jc w:val="left"/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</w:pP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Основы компьютерной геометрии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Написание простого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da-DK"/>
          <w14:textFill>
            <w14:solidFill>
              <w14:srgbClr w14:val="000000"/>
            </w14:solidFill>
          </w14:textFill>
        </w:rPr>
        <w:t>3D-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рендера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Текст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электронный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// 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Хабр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интернет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сайт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21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сентября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2020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- URL: </w: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instrText xml:space="preserve"> HYPERLINK "https://habr.com/ru/post/520090/"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en-US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https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://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habr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.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com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ru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</w:t>
      </w:r>
      <w:r>
        <w:rPr>
          <w:rStyle w:val="Hyperlink.0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post</w:t>
      </w:r>
      <w:r>
        <w:rPr>
          <w:rStyle w:val="Нет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ru-RU"/>
          <w14:textFill>
            <w14:solidFill>
              <w14:srgbClr w14:val="0000FF"/>
            </w14:solidFill>
          </w14:textFill>
        </w:rPr>
        <w:t>/520090/</w:t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 (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дата обращения 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24.03.21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.)</w:t>
      </w:r>
    </w:p>
    <w:p>
      <w:pPr>
        <w:pStyle w:val="TOC Heading"/>
        <w:keepNext w:val="0"/>
        <w:keepLines w:val="0"/>
        <w:numPr>
          <w:ilvl w:val="0"/>
          <w:numId w:val="4"/>
        </w:numPr>
        <w:bidi w:val="0"/>
        <w:spacing w:before="0" w:after="200" w:line="288" w:lineRule="auto"/>
        <w:ind w:right="0"/>
        <w:jc w:val="left"/>
        <w:rPr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</w:pP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Растеризация полигонов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Текст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электронный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//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Википедия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интернет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энциклопедия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-  URL:  </w: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de-DE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de-DE"/>
          <w14:textFill>
            <w14:solidFill>
              <w14:srgbClr w14:val="0000FF"/>
            </w14:solidFill>
          </w14:textFill>
        </w:rPr>
        <w:instrText xml:space="preserve"> HYPERLINK "https://deru.abcdef.wiki/wiki/Rasterung_von_Polygonen"</w:instrText>
      </w:r>
      <w:r>
        <w:rPr>
          <w:rStyle w:val="Hyperlink.1"/>
          <w:rFonts w:ascii="Times New Roman" w:cs="Times New Roman" w:hAnsi="Times New Roman" w:eastAsia="Times New Roman"/>
          <w:b w:val="0"/>
          <w:bCs w:val="0"/>
          <w:outline w:val="0"/>
          <w:color w:val="0000ff"/>
          <w:u w:val="single" w:color="0000ff"/>
          <w:lang w:val="de-DE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1"/>
          <w:rFonts w:ascii="Times New Roman" w:hAnsi="Times New Roman"/>
          <w:b w:val="0"/>
          <w:bCs w:val="0"/>
          <w:outline w:val="0"/>
          <w:color w:val="0000ff"/>
          <w:u w:val="single" w:color="0000ff"/>
          <w:rtl w:val="0"/>
          <w:lang w:val="de-DE"/>
          <w14:textFill>
            <w14:solidFill>
              <w14:srgbClr w14:val="0000FF"/>
            </w14:solidFill>
          </w14:textFill>
        </w:rPr>
        <w:t>https://deru.abcdef.wiki/wiki/Rasterung_von_Polygonen</w:t>
      </w:r>
      <w:r>
        <w:rPr>
          <w:rFonts w:ascii="Times New Roman" w:cs="Times New Roman" w:hAnsi="Times New Roman" w:eastAsia="Times New Roman"/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 (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дата обращения 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01.04.21 </w:t>
      </w:r>
      <w:r>
        <w:rPr>
          <w:rStyle w:val="Нет"/>
          <w:rFonts w:ascii="Times New Roman" w:hAnsi="Times New Roman" w:hint="default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</w:t>
      </w:r>
      <w:r>
        <w:rPr>
          <w:rStyle w:val="Нет"/>
          <w:rFonts w:ascii="Times New Roman" w:hAnsi="Times New Roman"/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.)</w:t>
      </w:r>
      <w:r>
        <w:rPr>
          <w:rStyle w:val="Нет"/>
          <w:rFonts w:ascii="Times New Roman" w:cs="Times New Roman" w:hAnsi="Times New Roman" w:eastAsia="Times New Roman"/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r>
    </w:p>
    <w:sectPr>
      <w:headerReference w:type="default" r:id="rId20"/>
      <w:footerReference w:type="default" r:id="rId21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29"/>
        <w:tab w:val="clear" w:pos="9355"/>
      </w:tabs>
      <w:jc w:val="right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6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22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0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8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6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4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62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7064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4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4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Standard">
    <w:name w:val="Standard"/>
    <w:next w:val="Standard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160" w:line="256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TOC 1">
    <w:name w:val="TOC 1"/>
    <w:basedOn w:val="родительский элемент TOC 1"/>
    <w:next w:val="родительский элемент TOC 1"/>
    <w:pPr>
      <w:tabs>
        <w:tab w:val="right" w:pos="9349" w:leader="dot"/>
      </w:tabs>
      <w:spacing w:after="200" w:line="288" w:lineRule="auto"/>
    </w:pPr>
    <w:rPr>
      <w:rFonts w:ascii="Times New Roman" w:cs="Times New Roman" w:hAnsi="Times New Roman" w:eastAsia="Times New Roman"/>
      <w:sz w:val="32"/>
      <w:szCs w:val="32"/>
    </w:rPr>
  </w:style>
  <w:style w:type="paragraph" w:styleId="Подзаголовок">
    <w:name w:val="Под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9"/>
    </w:pPr>
    <w:rPr>
      <w:rFonts w:ascii="Cambria" w:cs="Arial Unicode MS" w:hAnsi="Cambria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shd w:val="nil" w:color="auto" w:fill="auto"/>
      <w:vertAlign w:val="baseline"/>
      <w:lang w:val="ru-RU"/>
      <w14:textFill>
        <w14:solidFill>
          <w14:srgbClr w14:val="365F91"/>
        </w14:solidFill>
      </w14:textFill>
    </w:r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outline w:val="0"/>
      <w:color w:val="0000ff"/>
      <w:u w:val="single" w:color="0000ff"/>
      <w:lang w:val="en-US"/>
      <w14:textFill>
        <w14:solidFill>
          <w14:srgbClr w14:val="0000FF"/>
        </w14:solidFill>
      </w14:textFill>
    </w:rPr>
  </w:style>
  <w:style w:type="character" w:styleId="Hyperlink.1">
    <w:name w:val="Hyperlink.1"/>
    <w:basedOn w:val="Нет"/>
    <w:next w:val="Hyperlink.1"/>
    <w:rPr>
      <w:outline w:val="0"/>
      <w:color w:val="0000ff"/>
      <w:u w:val="single" w:color="0000ff"/>
      <w:lang w:val="de-DE"/>
      <w14:textFill>
        <w14:solidFill>
          <w14:srgbClr w14:val="0000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3.tif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